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E736D1" w14:textId="77777777" w:rsidR="005F2260" w:rsidRPr="005F2260" w:rsidRDefault="005F2260" w:rsidP="005F2260">
      <w:pPr>
        <w:shd w:val="clear" w:color="auto" w:fill="FFFFFF"/>
        <w:spacing w:after="0" w:line="825" w:lineRule="atLeast"/>
        <w:textAlignment w:val="bottom"/>
        <w:outlineLvl w:val="0"/>
        <w:rPr>
          <w:rFonts w:ascii="Johnston100-Regular" w:eastAsia="Times New Roman" w:hAnsi="Johnston100-Regular" w:cs="Arial"/>
          <w:b/>
          <w:bCs/>
          <w:color w:val="2D3039"/>
          <w:spacing w:val="-5"/>
          <w:kern w:val="36"/>
          <w:sz w:val="71"/>
          <w:szCs w:val="71"/>
          <w:lang w:eastAsia="en-GB"/>
          <w14:ligatures w14:val="none"/>
        </w:rPr>
      </w:pPr>
      <w:r w:rsidRPr="005F2260">
        <w:rPr>
          <w:rFonts w:ascii="Johnston100-Regular" w:eastAsia="Times New Roman" w:hAnsi="Johnston100-Regular" w:cs="Arial"/>
          <w:b/>
          <w:bCs/>
          <w:color w:val="2D3039"/>
          <w:spacing w:val="-5"/>
          <w:kern w:val="36"/>
          <w:sz w:val="71"/>
          <w:szCs w:val="71"/>
          <w:lang w:eastAsia="en-GB"/>
          <w14:ligatures w14:val="none"/>
        </w:rPr>
        <w:t>Report hate crime</w:t>
      </w:r>
    </w:p>
    <w:p w14:paraId="192EC978" w14:textId="77777777" w:rsidR="005F2260" w:rsidRPr="005F2260" w:rsidRDefault="005F2260" w:rsidP="005F2260">
      <w:pPr>
        <w:shd w:val="clear" w:color="auto" w:fill="FFFFFF"/>
        <w:spacing w:after="0" w:line="450" w:lineRule="atLeast"/>
        <w:textAlignment w:val="bottom"/>
        <w:rPr>
          <w:rFonts w:ascii="inherit" w:eastAsia="Times New Roman" w:hAnsi="inherit" w:cs="Arial"/>
          <w:color w:val="2D3039"/>
          <w:kern w:val="0"/>
          <w:sz w:val="33"/>
          <w:szCs w:val="33"/>
          <w:lang w:eastAsia="en-GB"/>
          <w14:ligatures w14:val="none"/>
        </w:rPr>
      </w:pPr>
      <w:r w:rsidRPr="005F2260">
        <w:rPr>
          <w:rFonts w:ascii="inherit" w:eastAsia="Times New Roman" w:hAnsi="inherit" w:cs="Arial"/>
          <w:color w:val="2D3039"/>
          <w:kern w:val="0"/>
          <w:sz w:val="33"/>
          <w:szCs w:val="33"/>
          <w:lang w:eastAsia="en-GB"/>
          <w14:ligatures w14:val="none"/>
        </w:rPr>
        <w:t>TfL works with the police to keep London's transport safe for all. We do not accept hate crime on our network.</w:t>
      </w:r>
    </w:p>
    <w:p w14:paraId="3BD4FBC5" w14:textId="77777777" w:rsidR="005F2260" w:rsidRPr="005F2260" w:rsidRDefault="005F2260" w:rsidP="005F2260">
      <w:pPr>
        <w:shd w:val="clear" w:color="auto" w:fill="FFFFFF"/>
        <w:spacing w:after="0" w:line="367" w:lineRule="atLeast"/>
        <w:textAlignment w:val="bottom"/>
        <w:rPr>
          <w:rFonts w:ascii="inherit" w:eastAsia="Times New Roman" w:hAnsi="inherit" w:cs="Arial"/>
          <w:color w:val="2D3039"/>
          <w:kern w:val="0"/>
          <w:sz w:val="24"/>
          <w:szCs w:val="24"/>
          <w:lang w:eastAsia="en-GB"/>
          <w14:ligatures w14:val="none"/>
        </w:rPr>
      </w:pPr>
      <w:r w:rsidRPr="005F2260">
        <w:rPr>
          <w:rFonts w:ascii="inherit" w:eastAsia="Times New Roman" w:hAnsi="inherit" w:cs="Arial"/>
          <w:color w:val="2D3039"/>
          <w:kern w:val="0"/>
          <w:sz w:val="24"/>
          <w:szCs w:val="24"/>
          <w:lang w:eastAsia="en-GB"/>
          <w14:ligatures w14:val="none"/>
        </w:rPr>
        <w:t> </w:t>
      </w:r>
    </w:p>
    <w:p w14:paraId="74CB82CA" w14:textId="77777777" w:rsidR="005F2260" w:rsidRPr="005F2260" w:rsidRDefault="005F2260" w:rsidP="005F2260">
      <w:pPr>
        <w:shd w:val="clear" w:color="auto" w:fill="FFFFFF"/>
        <w:spacing w:after="450" w:line="367" w:lineRule="atLeast"/>
        <w:textAlignment w:val="bottom"/>
        <w:rPr>
          <w:rFonts w:ascii="inherit" w:eastAsia="Times New Roman" w:hAnsi="inherit" w:cs="Arial"/>
          <w:color w:val="2D3039"/>
          <w:kern w:val="0"/>
          <w:sz w:val="24"/>
          <w:szCs w:val="24"/>
          <w:lang w:eastAsia="en-GB"/>
          <w14:ligatures w14:val="none"/>
        </w:rPr>
      </w:pPr>
      <w:r w:rsidRPr="005F2260">
        <w:rPr>
          <w:rFonts w:ascii="inherit" w:eastAsia="Times New Roman" w:hAnsi="inherit" w:cs="Arial"/>
          <w:color w:val="2D3039"/>
          <w:kern w:val="0"/>
          <w:sz w:val="24"/>
          <w:szCs w:val="24"/>
          <w:lang w:eastAsia="en-GB"/>
          <w14:ligatures w14:val="none"/>
        </w:rPr>
        <w:t>You can report a hate crime if you are the victim or if you witness it. Every report of a hate crime helps us build up a picture that can help convict the people responsible and prevent future crimes.</w:t>
      </w:r>
    </w:p>
    <w:p w14:paraId="3E657180" w14:textId="77777777" w:rsidR="005F2260" w:rsidRPr="005F2260" w:rsidRDefault="005F2260" w:rsidP="005F2260">
      <w:pPr>
        <w:shd w:val="clear" w:color="auto" w:fill="FFFFFF"/>
        <w:spacing w:after="150" w:line="375" w:lineRule="atLeast"/>
        <w:textAlignment w:val="bottom"/>
        <w:outlineLvl w:val="1"/>
        <w:rPr>
          <w:rFonts w:ascii="Johnston100-Regular" w:eastAsia="Times New Roman" w:hAnsi="Johnston100-Regular" w:cs="Arial"/>
          <w:b/>
          <w:bCs/>
          <w:color w:val="2D3039"/>
          <w:kern w:val="0"/>
          <w:sz w:val="36"/>
          <w:szCs w:val="36"/>
          <w:lang w:eastAsia="en-GB"/>
          <w14:ligatures w14:val="none"/>
        </w:rPr>
      </w:pPr>
      <w:r w:rsidRPr="005F2260">
        <w:rPr>
          <w:rFonts w:ascii="Johnston100-Regular" w:eastAsia="Times New Roman" w:hAnsi="Johnston100-Regular" w:cs="Arial"/>
          <w:b/>
          <w:bCs/>
          <w:color w:val="2D3039"/>
          <w:kern w:val="0"/>
          <w:sz w:val="36"/>
          <w:szCs w:val="36"/>
          <w:lang w:eastAsia="en-GB"/>
          <w14:ligatures w14:val="none"/>
        </w:rPr>
        <w:t>What hate crime is</w:t>
      </w:r>
    </w:p>
    <w:p w14:paraId="54C0078D" w14:textId="77777777" w:rsidR="005F2260" w:rsidRPr="005F2260" w:rsidRDefault="005F2260" w:rsidP="005F2260">
      <w:pPr>
        <w:shd w:val="clear" w:color="auto" w:fill="FFFFFF"/>
        <w:spacing w:after="0" w:line="367" w:lineRule="atLeast"/>
        <w:textAlignment w:val="bottom"/>
        <w:rPr>
          <w:rFonts w:ascii="inherit" w:eastAsia="Times New Roman" w:hAnsi="inherit" w:cs="Arial"/>
          <w:color w:val="2D3039"/>
          <w:kern w:val="0"/>
          <w:sz w:val="24"/>
          <w:szCs w:val="24"/>
          <w:lang w:eastAsia="en-GB"/>
          <w14:ligatures w14:val="none"/>
        </w:rPr>
      </w:pPr>
      <w:r w:rsidRPr="005F2260">
        <w:rPr>
          <w:rFonts w:ascii="inherit" w:eastAsia="Times New Roman" w:hAnsi="inherit" w:cs="Arial"/>
          <w:color w:val="2D3039"/>
          <w:kern w:val="0"/>
          <w:sz w:val="24"/>
          <w:szCs w:val="24"/>
          <w:lang w:eastAsia="en-GB"/>
          <w14:ligatures w14:val="none"/>
        </w:rPr>
        <w:t xml:space="preserve">If you are targeted because of who you are, or who someone thinks you are, that is a hate crime. Hate crime is crime targeted at a person because of hostility or prejudice towards that </w:t>
      </w:r>
      <w:proofErr w:type="gramStart"/>
      <w:r w:rsidRPr="005F2260">
        <w:rPr>
          <w:rFonts w:ascii="inherit" w:eastAsia="Times New Roman" w:hAnsi="inherit" w:cs="Arial"/>
          <w:color w:val="2D3039"/>
          <w:kern w:val="0"/>
          <w:sz w:val="24"/>
          <w:szCs w:val="24"/>
          <w:lang w:eastAsia="en-GB"/>
          <w14:ligatures w14:val="none"/>
        </w:rPr>
        <w:t>person's</w:t>
      </w:r>
      <w:proofErr w:type="gramEnd"/>
      <w:r w:rsidRPr="005F2260">
        <w:rPr>
          <w:rFonts w:ascii="inherit" w:eastAsia="Times New Roman" w:hAnsi="inherit" w:cs="Arial"/>
          <w:color w:val="2D3039"/>
          <w:kern w:val="0"/>
          <w:sz w:val="24"/>
          <w:szCs w:val="24"/>
          <w:lang w:eastAsia="en-GB"/>
          <w14:ligatures w14:val="none"/>
        </w:rPr>
        <w:t>:</w:t>
      </w:r>
    </w:p>
    <w:p w14:paraId="65EE9412" w14:textId="77777777" w:rsidR="005F2260" w:rsidRPr="005F2260" w:rsidRDefault="005F2260" w:rsidP="005F2260">
      <w:pPr>
        <w:numPr>
          <w:ilvl w:val="0"/>
          <w:numId w:val="3"/>
        </w:numPr>
        <w:shd w:val="clear" w:color="auto" w:fill="FFFFFF"/>
        <w:spacing w:after="0" w:line="367" w:lineRule="atLeast"/>
        <w:ind w:left="1095"/>
        <w:textAlignment w:val="bottom"/>
        <w:rPr>
          <w:rFonts w:ascii="inherit" w:eastAsia="Times New Roman" w:hAnsi="inherit" w:cs="Arial"/>
          <w:color w:val="2D3039"/>
          <w:kern w:val="0"/>
          <w:sz w:val="24"/>
          <w:szCs w:val="24"/>
          <w:lang w:eastAsia="en-GB"/>
          <w14:ligatures w14:val="none"/>
        </w:rPr>
      </w:pPr>
      <w:r w:rsidRPr="005F2260">
        <w:rPr>
          <w:rFonts w:ascii="inherit" w:eastAsia="Times New Roman" w:hAnsi="inherit" w:cs="Arial"/>
          <w:color w:val="2D3039"/>
          <w:kern w:val="0"/>
          <w:sz w:val="24"/>
          <w:szCs w:val="24"/>
          <w:lang w:eastAsia="en-GB"/>
          <w14:ligatures w14:val="none"/>
        </w:rPr>
        <w:t>Disability</w:t>
      </w:r>
    </w:p>
    <w:p w14:paraId="0CB36D4E" w14:textId="77777777" w:rsidR="005F2260" w:rsidRPr="005F2260" w:rsidRDefault="005F2260" w:rsidP="005F2260">
      <w:pPr>
        <w:numPr>
          <w:ilvl w:val="0"/>
          <w:numId w:val="3"/>
        </w:numPr>
        <w:shd w:val="clear" w:color="auto" w:fill="FFFFFF"/>
        <w:spacing w:after="0" w:line="367" w:lineRule="atLeast"/>
        <w:ind w:left="1095"/>
        <w:textAlignment w:val="bottom"/>
        <w:rPr>
          <w:rFonts w:ascii="inherit" w:eastAsia="Times New Roman" w:hAnsi="inherit" w:cs="Arial"/>
          <w:color w:val="2D3039"/>
          <w:kern w:val="0"/>
          <w:sz w:val="24"/>
          <w:szCs w:val="24"/>
          <w:lang w:eastAsia="en-GB"/>
          <w14:ligatures w14:val="none"/>
        </w:rPr>
      </w:pPr>
      <w:r w:rsidRPr="005F2260">
        <w:rPr>
          <w:rFonts w:ascii="inherit" w:eastAsia="Times New Roman" w:hAnsi="inherit" w:cs="Arial"/>
          <w:color w:val="2D3039"/>
          <w:kern w:val="0"/>
          <w:sz w:val="24"/>
          <w:szCs w:val="24"/>
          <w:lang w:eastAsia="en-GB"/>
          <w14:ligatures w14:val="none"/>
        </w:rPr>
        <w:t>Race or ethnicity</w:t>
      </w:r>
    </w:p>
    <w:p w14:paraId="5A74F8FD" w14:textId="77777777" w:rsidR="005F2260" w:rsidRPr="005F2260" w:rsidRDefault="005F2260" w:rsidP="005F2260">
      <w:pPr>
        <w:numPr>
          <w:ilvl w:val="0"/>
          <w:numId w:val="3"/>
        </w:numPr>
        <w:shd w:val="clear" w:color="auto" w:fill="FFFFFF"/>
        <w:spacing w:after="0" w:line="367" w:lineRule="atLeast"/>
        <w:ind w:left="1095"/>
        <w:textAlignment w:val="bottom"/>
        <w:rPr>
          <w:rFonts w:ascii="inherit" w:eastAsia="Times New Roman" w:hAnsi="inherit" w:cs="Arial"/>
          <w:color w:val="2D3039"/>
          <w:kern w:val="0"/>
          <w:sz w:val="24"/>
          <w:szCs w:val="24"/>
          <w:lang w:eastAsia="en-GB"/>
          <w14:ligatures w14:val="none"/>
        </w:rPr>
      </w:pPr>
      <w:r w:rsidRPr="005F2260">
        <w:rPr>
          <w:rFonts w:ascii="inherit" w:eastAsia="Times New Roman" w:hAnsi="inherit" w:cs="Arial"/>
          <w:color w:val="2D3039"/>
          <w:kern w:val="0"/>
          <w:sz w:val="24"/>
          <w:szCs w:val="24"/>
          <w:lang w:eastAsia="en-GB"/>
          <w14:ligatures w14:val="none"/>
        </w:rPr>
        <w:t>Religion or belief</w:t>
      </w:r>
    </w:p>
    <w:p w14:paraId="5480EFD4" w14:textId="77777777" w:rsidR="005F2260" w:rsidRPr="005F2260" w:rsidRDefault="005F2260" w:rsidP="005F2260">
      <w:pPr>
        <w:numPr>
          <w:ilvl w:val="0"/>
          <w:numId w:val="3"/>
        </w:numPr>
        <w:shd w:val="clear" w:color="auto" w:fill="FFFFFF"/>
        <w:spacing w:after="0" w:line="367" w:lineRule="atLeast"/>
        <w:ind w:left="1095"/>
        <w:textAlignment w:val="bottom"/>
        <w:rPr>
          <w:rFonts w:ascii="inherit" w:eastAsia="Times New Roman" w:hAnsi="inherit" w:cs="Arial"/>
          <w:color w:val="2D3039"/>
          <w:kern w:val="0"/>
          <w:sz w:val="24"/>
          <w:szCs w:val="24"/>
          <w:lang w:eastAsia="en-GB"/>
          <w14:ligatures w14:val="none"/>
        </w:rPr>
      </w:pPr>
      <w:r w:rsidRPr="005F2260">
        <w:rPr>
          <w:rFonts w:ascii="inherit" w:eastAsia="Times New Roman" w:hAnsi="inherit" w:cs="Arial"/>
          <w:color w:val="2D3039"/>
          <w:kern w:val="0"/>
          <w:sz w:val="24"/>
          <w:szCs w:val="24"/>
          <w:lang w:eastAsia="en-GB"/>
          <w14:ligatures w14:val="none"/>
        </w:rPr>
        <w:t>Sexual orientation</w:t>
      </w:r>
    </w:p>
    <w:p w14:paraId="717D83C3" w14:textId="77777777" w:rsidR="005F2260" w:rsidRPr="005F2260" w:rsidRDefault="005F2260" w:rsidP="005F2260">
      <w:pPr>
        <w:numPr>
          <w:ilvl w:val="0"/>
          <w:numId w:val="3"/>
        </w:numPr>
        <w:shd w:val="clear" w:color="auto" w:fill="FFFFFF"/>
        <w:spacing w:after="0" w:line="367" w:lineRule="atLeast"/>
        <w:ind w:left="1095"/>
        <w:textAlignment w:val="bottom"/>
        <w:rPr>
          <w:rFonts w:ascii="inherit" w:eastAsia="Times New Roman" w:hAnsi="inherit" w:cs="Arial"/>
          <w:color w:val="2D3039"/>
          <w:kern w:val="0"/>
          <w:sz w:val="24"/>
          <w:szCs w:val="24"/>
          <w:lang w:eastAsia="en-GB"/>
          <w14:ligatures w14:val="none"/>
        </w:rPr>
      </w:pPr>
      <w:r w:rsidRPr="005F2260">
        <w:rPr>
          <w:rFonts w:ascii="inherit" w:eastAsia="Times New Roman" w:hAnsi="inherit" w:cs="Arial"/>
          <w:color w:val="2D3039"/>
          <w:kern w:val="0"/>
          <w:sz w:val="24"/>
          <w:szCs w:val="24"/>
          <w:lang w:eastAsia="en-GB"/>
          <w14:ligatures w14:val="none"/>
        </w:rPr>
        <w:t>Gender identity</w:t>
      </w:r>
    </w:p>
    <w:p w14:paraId="7734B152" w14:textId="77777777" w:rsidR="005F2260" w:rsidRPr="005F2260" w:rsidRDefault="005F2260" w:rsidP="005F2260">
      <w:pPr>
        <w:shd w:val="clear" w:color="auto" w:fill="FFFFFF"/>
        <w:spacing w:after="0" w:line="367" w:lineRule="atLeast"/>
        <w:textAlignment w:val="bottom"/>
        <w:rPr>
          <w:rFonts w:ascii="inherit" w:eastAsia="Times New Roman" w:hAnsi="inherit" w:cs="Arial"/>
          <w:color w:val="2D3039"/>
          <w:kern w:val="0"/>
          <w:sz w:val="24"/>
          <w:szCs w:val="24"/>
          <w:lang w:eastAsia="en-GB"/>
          <w14:ligatures w14:val="none"/>
        </w:rPr>
      </w:pPr>
      <w:r w:rsidRPr="005F2260">
        <w:rPr>
          <w:rFonts w:ascii="inherit" w:eastAsia="Times New Roman" w:hAnsi="inherit" w:cs="Arial"/>
          <w:color w:val="2D3039"/>
          <w:kern w:val="0"/>
          <w:sz w:val="24"/>
          <w:szCs w:val="24"/>
          <w:lang w:eastAsia="en-GB"/>
          <w14:ligatures w14:val="none"/>
        </w:rPr>
        <w:t>It is still a hate crime if the offender </w:t>
      </w:r>
      <w:r w:rsidRPr="005F2260">
        <w:rPr>
          <w:rFonts w:ascii="Arial" w:eastAsia="Times New Roman" w:hAnsi="Arial" w:cs="Arial"/>
          <w:b/>
          <w:bCs/>
          <w:color w:val="2D3039"/>
          <w:kern w:val="0"/>
          <w:sz w:val="24"/>
          <w:szCs w:val="24"/>
          <w:bdr w:val="none" w:sz="0" w:space="0" w:color="auto" w:frame="1"/>
          <w:lang w:eastAsia="en-GB"/>
          <w14:ligatures w14:val="none"/>
        </w:rPr>
        <w:t>believes </w:t>
      </w:r>
      <w:r w:rsidRPr="005F2260">
        <w:rPr>
          <w:rFonts w:ascii="inherit" w:eastAsia="Times New Roman" w:hAnsi="inherit" w:cs="Arial"/>
          <w:color w:val="2D3039"/>
          <w:kern w:val="0"/>
          <w:sz w:val="24"/>
          <w:szCs w:val="24"/>
          <w:lang w:eastAsia="en-GB"/>
          <w14:ligatures w14:val="none"/>
        </w:rPr>
        <w:t>that you belong to the group that they are targeting - even if you don't.</w:t>
      </w:r>
    </w:p>
    <w:p w14:paraId="3B837CC4" w14:textId="77777777" w:rsidR="005F2260" w:rsidRPr="005F2260" w:rsidRDefault="005F2260" w:rsidP="005F2260">
      <w:pPr>
        <w:shd w:val="clear" w:color="auto" w:fill="FFFFFF"/>
        <w:spacing w:after="450" w:line="367" w:lineRule="atLeast"/>
        <w:textAlignment w:val="bottom"/>
        <w:rPr>
          <w:rFonts w:ascii="inherit" w:eastAsia="Times New Roman" w:hAnsi="inherit" w:cs="Arial"/>
          <w:color w:val="2D3039"/>
          <w:kern w:val="0"/>
          <w:sz w:val="24"/>
          <w:szCs w:val="24"/>
          <w:lang w:eastAsia="en-GB"/>
          <w14:ligatures w14:val="none"/>
        </w:rPr>
      </w:pPr>
      <w:r w:rsidRPr="005F2260">
        <w:rPr>
          <w:rFonts w:ascii="inherit" w:eastAsia="Times New Roman" w:hAnsi="inherit" w:cs="Arial"/>
          <w:color w:val="2D3039"/>
          <w:kern w:val="0"/>
          <w:sz w:val="24"/>
          <w:szCs w:val="24"/>
          <w:lang w:eastAsia="en-GB"/>
          <w14:ligatures w14:val="none"/>
        </w:rPr>
        <w:t>Hate crime may be physical assault or verbal abuse.</w:t>
      </w:r>
    </w:p>
    <w:p w14:paraId="3E564D49" w14:textId="77777777" w:rsidR="005F2260" w:rsidRPr="005F2260" w:rsidRDefault="005F2260" w:rsidP="005F2260">
      <w:pPr>
        <w:shd w:val="clear" w:color="auto" w:fill="FFFFFF"/>
        <w:spacing w:after="150" w:line="375" w:lineRule="atLeast"/>
        <w:textAlignment w:val="bottom"/>
        <w:outlineLvl w:val="1"/>
        <w:rPr>
          <w:rFonts w:ascii="Johnston100-Regular" w:eastAsia="Times New Roman" w:hAnsi="Johnston100-Regular" w:cs="Arial"/>
          <w:b/>
          <w:bCs/>
          <w:color w:val="2D3039"/>
          <w:kern w:val="0"/>
          <w:sz w:val="36"/>
          <w:szCs w:val="36"/>
          <w:lang w:eastAsia="en-GB"/>
          <w14:ligatures w14:val="none"/>
        </w:rPr>
      </w:pPr>
      <w:r w:rsidRPr="005F2260">
        <w:rPr>
          <w:rFonts w:ascii="Johnston100-Regular" w:eastAsia="Times New Roman" w:hAnsi="Johnston100-Regular" w:cs="Arial"/>
          <w:b/>
          <w:bCs/>
          <w:color w:val="2D3039"/>
          <w:kern w:val="0"/>
          <w:sz w:val="36"/>
          <w:szCs w:val="36"/>
          <w:lang w:eastAsia="en-GB"/>
          <w14:ligatures w14:val="none"/>
        </w:rPr>
        <w:t>Reporting an offence</w:t>
      </w:r>
    </w:p>
    <w:p w14:paraId="0FDFBA72" w14:textId="77777777" w:rsidR="005F2260" w:rsidRPr="005F2260" w:rsidRDefault="005F2260" w:rsidP="005F2260">
      <w:pPr>
        <w:shd w:val="clear" w:color="auto" w:fill="FFFFFF"/>
        <w:spacing w:after="0" w:line="367" w:lineRule="atLeast"/>
        <w:textAlignment w:val="bottom"/>
        <w:rPr>
          <w:rFonts w:ascii="inherit" w:eastAsia="Times New Roman" w:hAnsi="inherit" w:cs="Arial"/>
          <w:color w:val="2D3039"/>
          <w:kern w:val="0"/>
          <w:sz w:val="24"/>
          <w:szCs w:val="24"/>
          <w:lang w:eastAsia="en-GB"/>
          <w14:ligatures w14:val="none"/>
        </w:rPr>
      </w:pPr>
      <w:r w:rsidRPr="005F2260">
        <w:rPr>
          <w:rFonts w:ascii="inherit" w:eastAsia="Times New Roman" w:hAnsi="inherit" w:cs="Arial"/>
          <w:color w:val="2D3039"/>
          <w:kern w:val="0"/>
          <w:sz w:val="24"/>
          <w:szCs w:val="24"/>
          <w:lang w:eastAsia="en-GB"/>
          <w14:ligatures w14:val="none"/>
        </w:rPr>
        <w:t>If you experience or witness a hate crime, this is how to report it:</w:t>
      </w:r>
    </w:p>
    <w:p w14:paraId="1500617D" w14:textId="77777777" w:rsidR="005F2260" w:rsidRPr="005F2260" w:rsidRDefault="005F2260" w:rsidP="005F2260">
      <w:pPr>
        <w:numPr>
          <w:ilvl w:val="0"/>
          <w:numId w:val="4"/>
        </w:numPr>
        <w:shd w:val="clear" w:color="auto" w:fill="FFFFFF"/>
        <w:spacing w:after="0" w:line="367" w:lineRule="atLeast"/>
        <w:ind w:left="1095"/>
        <w:textAlignment w:val="bottom"/>
        <w:rPr>
          <w:rFonts w:ascii="inherit" w:eastAsia="Times New Roman" w:hAnsi="inherit" w:cs="Arial"/>
          <w:color w:val="2D3039"/>
          <w:kern w:val="0"/>
          <w:sz w:val="24"/>
          <w:szCs w:val="24"/>
          <w:lang w:eastAsia="en-GB"/>
          <w14:ligatures w14:val="none"/>
        </w:rPr>
      </w:pPr>
      <w:r w:rsidRPr="005F2260">
        <w:rPr>
          <w:rFonts w:ascii="inherit" w:eastAsia="Times New Roman" w:hAnsi="inherit" w:cs="Arial"/>
          <w:color w:val="2D3039"/>
          <w:kern w:val="0"/>
          <w:sz w:val="24"/>
          <w:szCs w:val="24"/>
          <w:lang w:eastAsia="en-GB"/>
          <w14:ligatures w14:val="none"/>
        </w:rPr>
        <w:t>Speak to a member of TfL staff</w:t>
      </w:r>
    </w:p>
    <w:p w14:paraId="4AA8A31E" w14:textId="77777777" w:rsidR="005F2260" w:rsidRPr="005F2260" w:rsidRDefault="005F2260" w:rsidP="005F2260">
      <w:pPr>
        <w:numPr>
          <w:ilvl w:val="0"/>
          <w:numId w:val="4"/>
        </w:numPr>
        <w:shd w:val="clear" w:color="auto" w:fill="FFFFFF"/>
        <w:spacing w:after="0" w:line="367" w:lineRule="atLeast"/>
        <w:ind w:left="1095"/>
        <w:textAlignment w:val="bottom"/>
        <w:rPr>
          <w:rFonts w:ascii="inherit" w:eastAsia="Times New Roman" w:hAnsi="inherit" w:cs="Arial"/>
          <w:color w:val="2D3039"/>
          <w:kern w:val="0"/>
          <w:sz w:val="24"/>
          <w:szCs w:val="24"/>
          <w:lang w:eastAsia="en-GB"/>
          <w14:ligatures w14:val="none"/>
        </w:rPr>
      </w:pPr>
      <w:r w:rsidRPr="005F2260">
        <w:rPr>
          <w:rFonts w:ascii="inherit" w:eastAsia="Times New Roman" w:hAnsi="inherit" w:cs="Arial"/>
          <w:color w:val="2D3039"/>
          <w:kern w:val="0"/>
          <w:sz w:val="24"/>
          <w:szCs w:val="24"/>
          <w:lang w:eastAsia="en-GB"/>
          <w14:ligatures w14:val="none"/>
        </w:rPr>
        <w:t>For incidents on streets or buses, report to the Metropolitan Police online at </w:t>
      </w:r>
      <w:hyperlink r:id="rId5" w:tgtFrame="_parent" w:history="1">
        <w:r w:rsidRPr="005F2260">
          <w:rPr>
            <w:rFonts w:ascii="inherit" w:eastAsia="Times New Roman" w:hAnsi="inherit" w:cs="Arial"/>
            <w:color w:val="2070B0"/>
            <w:kern w:val="0"/>
            <w:sz w:val="24"/>
            <w:szCs w:val="24"/>
            <w:u w:val="single"/>
            <w:bdr w:val="none" w:sz="0" w:space="0" w:color="auto" w:frame="1"/>
            <w:lang w:eastAsia="en-GB"/>
            <w14:ligatures w14:val="none"/>
          </w:rPr>
          <w:t>met.police.uk</w:t>
        </w:r>
      </w:hyperlink>
      <w:r w:rsidRPr="005F2260">
        <w:rPr>
          <w:rFonts w:ascii="inherit" w:eastAsia="Times New Roman" w:hAnsi="inherit" w:cs="Arial"/>
          <w:color w:val="2D3039"/>
          <w:kern w:val="0"/>
          <w:sz w:val="24"/>
          <w:szCs w:val="24"/>
          <w:lang w:eastAsia="en-GB"/>
          <w14:ligatures w14:val="none"/>
        </w:rPr>
        <w:t> or call them on 101. Or approach the driver's cab where they can call our control centre directly</w:t>
      </w:r>
    </w:p>
    <w:p w14:paraId="4286A445" w14:textId="77777777" w:rsidR="005F2260" w:rsidRPr="005F2260" w:rsidRDefault="005F2260" w:rsidP="005F2260">
      <w:pPr>
        <w:numPr>
          <w:ilvl w:val="0"/>
          <w:numId w:val="4"/>
        </w:numPr>
        <w:shd w:val="clear" w:color="auto" w:fill="FFFFFF"/>
        <w:spacing w:after="0" w:line="367" w:lineRule="atLeast"/>
        <w:ind w:left="1095"/>
        <w:textAlignment w:val="bottom"/>
        <w:rPr>
          <w:rFonts w:ascii="inherit" w:eastAsia="Times New Roman" w:hAnsi="inherit" w:cs="Arial"/>
          <w:color w:val="2D3039"/>
          <w:kern w:val="0"/>
          <w:sz w:val="24"/>
          <w:szCs w:val="24"/>
          <w:lang w:eastAsia="en-GB"/>
          <w14:ligatures w14:val="none"/>
        </w:rPr>
      </w:pPr>
      <w:r w:rsidRPr="005F2260">
        <w:rPr>
          <w:rFonts w:ascii="inherit" w:eastAsia="Times New Roman" w:hAnsi="inherit" w:cs="Arial"/>
          <w:color w:val="2D3039"/>
          <w:kern w:val="0"/>
          <w:sz w:val="24"/>
          <w:szCs w:val="24"/>
          <w:lang w:eastAsia="en-GB"/>
          <w14:ligatures w14:val="none"/>
        </w:rPr>
        <w:t>For incidents on Tube or rail services text British Transport Police on 61016 or call 0800 405040 - these numbers are monitored 24/7. You can do this using the Wi-Fi at many Tube and London Overground stations. (Some mobile service providers may issue a small charge to text 61016. Find out more on the </w:t>
      </w:r>
      <w:hyperlink r:id="rId6" w:tgtFrame="_parent" w:history="1">
        <w:r w:rsidRPr="005F2260">
          <w:rPr>
            <w:rFonts w:ascii="inherit" w:eastAsia="Times New Roman" w:hAnsi="inherit" w:cs="Arial"/>
            <w:color w:val="2070B0"/>
            <w:kern w:val="0"/>
            <w:sz w:val="24"/>
            <w:szCs w:val="24"/>
            <w:u w:val="single"/>
            <w:bdr w:val="none" w:sz="0" w:space="0" w:color="auto" w:frame="1"/>
            <w:lang w:eastAsia="en-GB"/>
            <w14:ligatures w14:val="none"/>
          </w:rPr>
          <w:t>British Transport Police website</w:t>
        </w:r>
      </w:hyperlink>
      <w:r w:rsidRPr="005F2260">
        <w:rPr>
          <w:rFonts w:ascii="inherit" w:eastAsia="Times New Roman" w:hAnsi="inherit" w:cs="Arial"/>
          <w:color w:val="2D3039"/>
          <w:kern w:val="0"/>
          <w:sz w:val="24"/>
          <w:szCs w:val="24"/>
          <w:lang w:eastAsia="en-GB"/>
          <w14:ligatures w14:val="none"/>
        </w:rPr>
        <w:t>)</w:t>
      </w:r>
    </w:p>
    <w:p w14:paraId="4258B3E6" w14:textId="77777777" w:rsidR="005F2260" w:rsidRPr="005F2260" w:rsidRDefault="005F2260" w:rsidP="005F2260">
      <w:pPr>
        <w:numPr>
          <w:ilvl w:val="0"/>
          <w:numId w:val="4"/>
        </w:numPr>
        <w:shd w:val="clear" w:color="auto" w:fill="FFFFFF"/>
        <w:spacing w:after="300" w:line="367" w:lineRule="atLeast"/>
        <w:ind w:left="1095"/>
        <w:textAlignment w:val="bottom"/>
        <w:rPr>
          <w:rFonts w:ascii="inherit" w:eastAsia="Times New Roman" w:hAnsi="inherit" w:cs="Arial"/>
          <w:color w:val="2D3039"/>
          <w:kern w:val="0"/>
          <w:sz w:val="24"/>
          <w:szCs w:val="24"/>
          <w:lang w:eastAsia="en-GB"/>
          <w14:ligatures w14:val="none"/>
        </w:rPr>
      </w:pPr>
      <w:r w:rsidRPr="005F2260">
        <w:rPr>
          <w:rFonts w:ascii="inherit" w:eastAsia="Times New Roman" w:hAnsi="inherit" w:cs="Arial"/>
          <w:color w:val="2D3039"/>
          <w:kern w:val="0"/>
          <w:sz w:val="24"/>
          <w:szCs w:val="24"/>
          <w:lang w:eastAsia="en-GB"/>
          <w14:ligatures w14:val="none"/>
        </w:rPr>
        <w:t>In an emergency, always call 999</w:t>
      </w:r>
    </w:p>
    <w:p w14:paraId="5FFA474F" w14:textId="77777777" w:rsidR="005F2260" w:rsidRPr="005F2260" w:rsidRDefault="005F2260" w:rsidP="005F2260">
      <w:pPr>
        <w:shd w:val="clear" w:color="auto" w:fill="FFFFFF"/>
        <w:spacing w:after="150" w:line="375" w:lineRule="atLeast"/>
        <w:textAlignment w:val="bottom"/>
        <w:outlineLvl w:val="1"/>
        <w:rPr>
          <w:rFonts w:ascii="Johnston100-Regular" w:eastAsia="Times New Roman" w:hAnsi="Johnston100-Regular" w:cs="Arial"/>
          <w:b/>
          <w:bCs/>
          <w:color w:val="2D3039"/>
          <w:kern w:val="0"/>
          <w:sz w:val="36"/>
          <w:szCs w:val="36"/>
          <w:lang w:eastAsia="en-GB"/>
          <w14:ligatures w14:val="none"/>
        </w:rPr>
      </w:pPr>
      <w:r w:rsidRPr="005F2260">
        <w:rPr>
          <w:rFonts w:ascii="Johnston100-Regular" w:eastAsia="Times New Roman" w:hAnsi="Johnston100-Regular" w:cs="Arial"/>
          <w:b/>
          <w:bCs/>
          <w:color w:val="2D3039"/>
          <w:kern w:val="0"/>
          <w:sz w:val="36"/>
          <w:szCs w:val="36"/>
          <w:lang w:eastAsia="en-GB"/>
          <w14:ligatures w14:val="none"/>
        </w:rPr>
        <w:lastRenderedPageBreak/>
        <w:t>Reporting an offence at a later date</w:t>
      </w:r>
    </w:p>
    <w:p w14:paraId="1F8E89DA" w14:textId="77777777" w:rsidR="005F2260" w:rsidRPr="005F2260" w:rsidRDefault="005F2260" w:rsidP="005F2260">
      <w:pPr>
        <w:shd w:val="clear" w:color="auto" w:fill="FFFFFF"/>
        <w:spacing w:after="450" w:line="367" w:lineRule="atLeast"/>
        <w:textAlignment w:val="bottom"/>
        <w:rPr>
          <w:rFonts w:ascii="inherit" w:eastAsia="Times New Roman" w:hAnsi="inherit" w:cs="Arial"/>
          <w:color w:val="2D3039"/>
          <w:kern w:val="0"/>
          <w:sz w:val="24"/>
          <w:szCs w:val="24"/>
          <w:lang w:eastAsia="en-GB"/>
          <w14:ligatures w14:val="none"/>
        </w:rPr>
      </w:pPr>
      <w:r w:rsidRPr="005F2260">
        <w:rPr>
          <w:rFonts w:ascii="inherit" w:eastAsia="Times New Roman" w:hAnsi="inherit" w:cs="Arial"/>
          <w:color w:val="2D3039"/>
          <w:kern w:val="0"/>
          <w:sz w:val="24"/>
          <w:szCs w:val="24"/>
          <w:lang w:eastAsia="en-GB"/>
          <w14:ligatures w14:val="none"/>
        </w:rPr>
        <w:t>We understand that you might not feel comfortable reporting a hate crime at the time of the incident. There are a number of ways in which you can report a hate crime at a later date:</w:t>
      </w:r>
    </w:p>
    <w:p w14:paraId="3A4B361B" w14:textId="77777777" w:rsidR="005F2260" w:rsidRPr="005F2260" w:rsidRDefault="005F2260" w:rsidP="005F2260">
      <w:pPr>
        <w:numPr>
          <w:ilvl w:val="0"/>
          <w:numId w:val="5"/>
        </w:numPr>
        <w:shd w:val="clear" w:color="auto" w:fill="FFFFFF"/>
        <w:spacing w:after="0" w:line="367" w:lineRule="atLeast"/>
        <w:ind w:left="1095"/>
        <w:textAlignment w:val="bottom"/>
        <w:rPr>
          <w:rFonts w:ascii="inherit" w:eastAsia="Times New Roman" w:hAnsi="inherit" w:cs="Arial"/>
          <w:color w:val="2D3039"/>
          <w:kern w:val="0"/>
          <w:sz w:val="24"/>
          <w:szCs w:val="24"/>
          <w:lang w:eastAsia="en-GB"/>
          <w14:ligatures w14:val="none"/>
        </w:rPr>
      </w:pPr>
      <w:r w:rsidRPr="005F2260">
        <w:rPr>
          <w:rFonts w:ascii="inherit" w:eastAsia="Times New Roman" w:hAnsi="inherit" w:cs="Arial"/>
          <w:color w:val="2D3039"/>
          <w:kern w:val="0"/>
          <w:sz w:val="24"/>
          <w:szCs w:val="24"/>
          <w:lang w:eastAsia="en-GB"/>
          <w14:ligatures w14:val="none"/>
        </w:rPr>
        <w:t>Online through the police's </w:t>
      </w:r>
      <w:hyperlink r:id="rId7" w:tgtFrame="_parent" w:history="1">
        <w:r w:rsidRPr="005F2260">
          <w:rPr>
            <w:rFonts w:ascii="inherit" w:eastAsia="Times New Roman" w:hAnsi="inherit" w:cs="Arial"/>
            <w:color w:val="2070B0"/>
            <w:kern w:val="0"/>
            <w:sz w:val="24"/>
            <w:szCs w:val="24"/>
            <w:u w:val="single"/>
            <w:bdr w:val="none" w:sz="0" w:space="0" w:color="auto" w:frame="1"/>
            <w:lang w:eastAsia="en-GB"/>
            <w14:ligatures w14:val="none"/>
          </w:rPr>
          <w:t>True Vision</w:t>
        </w:r>
      </w:hyperlink>
      <w:r w:rsidRPr="005F2260">
        <w:rPr>
          <w:rFonts w:ascii="inherit" w:eastAsia="Times New Roman" w:hAnsi="inherit" w:cs="Arial"/>
          <w:color w:val="2D3039"/>
          <w:kern w:val="0"/>
          <w:sz w:val="24"/>
          <w:szCs w:val="24"/>
          <w:lang w:eastAsia="en-GB"/>
          <w14:ligatures w14:val="none"/>
        </w:rPr>
        <w:t> website. This can be anonymous. True Vision also includes information on reporting hate crime to </w:t>
      </w:r>
      <w:hyperlink r:id="rId8" w:tgtFrame="_parent" w:history="1">
        <w:r w:rsidRPr="005F2260">
          <w:rPr>
            <w:rFonts w:ascii="inherit" w:eastAsia="Times New Roman" w:hAnsi="inherit" w:cs="Arial"/>
            <w:color w:val="2070B0"/>
            <w:kern w:val="0"/>
            <w:sz w:val="24"/>
            <w:szCs w:val="24"/>
            <w:u w:val="single"/>
            <w:bdr w:val="none" w:sz="0" w:space="0" w:color="auto" w:frame="1"/>
            <w:lang w:eastAsia="en-GB"/>
            <w14:ligatures w14:val="none"/>
          </w:rPr>
          <w:t>other organisations which support victims of hate crime</w:t>
        </w:r>
      </w:hyperlink>
    </w:p>
    <w:p w14:paraId="72676F57" w14:textId="77777777" w:rsidR="005F2260" w:rsidRPr="005F2260" w:rsidRDefault="005F2260" w:rsidP="005F2260">
      <w:pPr>
        <w:numPr>
          <w:ilvl w:val="0"/>
          <w:numId w:val="5"/>
        </w:numPr>
        <w:shd w:val="clear" w:color="auto" w:fill="FFFFFF"/>
        <w:spacing w:after="300" w:line="367" w:lineRule="atLeast"/>
        <w:ind w:left="1095"/>
        <w:textAlignment w:val="bottom"/>
        <w:rPr>
          <w:rFonts w:ascii="inherit" w:eastAsia="Times New Roman" w:hAnsi="inherit" w:cs="Arial"/>
          <w:color w:val="2D3039"/>
          <w:kern w:val="0"/>
          <w:sz w:val="24"/>
          <w:szCs w:val="24"/>
          <w:lang w:eastAsia="en-GB"/>
          <w14:ligatures w14:val="none"/>
        </w:rPr>
      </w:pPr>
      <w:r w:rsidRPr="005F2260">
        <w:rPr>
          <w:rFonts w:ascii="inherit" w:eastAsia="Times New Roman" w:hAnsi="inherit" w:cs="Arial"/>
          <w:color w:val="2D3039"/>
          <w:kern w:val="0"/>
          <w:sz w:val="24"/>
          <w:szCs w:val="24"/>
          <w:lang w:eastAsia="en-GB"/>
          <w14:ligatures w14:val="none"/>
        </w:rPr>
        <w:t>Directly to the police by visiting your local police station</w:t>
      </w:r>
    </w:p>
    <w:p w14:paraId="4F9C5FEA" w14:textId="77777777" w:rsidR="005F2260" w:rsidRPr="005F2260" w:rsidRDefault="005F2260" w:rsidP="005F2260">
      <w:pPr>
        <w:shd w:val="clear" w:color="auto" w:fill="FFFFFF"/>
        <w:spacing w:after="150" w:line="375" w:lineRule="atLeast"/>
        <w:textAlignment w:val="bottom"/>
        <w:outlineLvl w:val="1"/>
        <w:rPr>
          <w:rFonts w:ascii="Johnston100-Regular" w:eastAsia="Times New Roman" w:hAnsi="Johnston100-Regular" w:cs="Arial"/>
          <w:b/>
          <w:bCs/>
          <w:color w:val="2D3039"/>
          <w:kern w:val="0"/>
          <w:sz w:val="36"/>
          <w:szCs w:val="36"/>
          <w:lang w:eastAsia="en-GB"/>
          <w14:ligatures w14:val="none"/>
        </w:rPr>
      </w:pPr>
      <w:r w:rsidRPr="005F2260">
        <w:rPr>
          <w:rFonts w:ascii="Johnston100-Regular" w:eastAsia="Times New Roman" w:hAnsi="Johnston100-Regular" w:cs="Arial"/>
          <w:b/>
          <w:bCs/>
          <w:color w:val="2D3039"/>
          <w:kern w:val="0"/>
          <w:sz w:val="36"/>
          <w:szCs w:val="36"/>
          <w:lang w:eastAsia="en-GB"/>
          <w14:ligatures w14:val="none"/>
        </w:rPr>
        <w:t>How TfL can help you</w:t>
      </w:r>
    </w:p>
    <w:p w14:paraId="3D1876C4" w14:textId="77777777" w:rsidR="005F2260" w:rsidRPr="005F2260" w:rsidRDefault="005F2260" w:rsidP="005F2260">
      <w:pPr>
        <w:shd w:val="clear" w:color="auto" w:fill="FFFFFF"/>
        <w:spacing w:after="450" w:line="367" w:lineRule="atLeast"/>
        <w:textAlignment w:val="bottom"/>
        <w:rPr>
          <w:rFonts w:ascii="inherit" w:eastAsia="Times New Roman" w:hAnsi="inherit" w:cs="Arial"/>
          <w:color w:val="2D3039"/>
          <w:kern w:val="0"/>
          <w:sz w:val="24"/>
          <w:szCs w:val="24"/>
          <w:lang w:eastAsia="en-GB"/>
          <w14:ligatures w14:val="none"/>
        </w:rPr>
      </w:pPr>
      <w:r w:rsidRPr="005F2260">
        <w:rPr>
          <w:rFonts w:ascii="inherit" w:eastAsia="Times New Roman" w:hAnsi="inherit" w:cs="Arial"/>
          <w:color w:val="2D3039"/>
          <w:kern w:val="0"/>
          <w:sz w:val="24"/>
          <w:szCs w:val="24"/>
          <w:lang w:eastAsia="en-GB"/>
          <w14:ligatures w14:val="none"/>
        </w:rPr>
        <w:t>We do not tolerate hate crime on our network. TfL works closely with the police and we support people who have been victims.</w:t>
      </w:r>
    </w:p>
    <w:p w14:paraId="6E91001D" w14:textId="77777777" w:rsidR="005F2260" w:rsidRPr="005F2260" w:rsidRDefault="005F2260" w:rsidP="005F2260">
      <w:pPr>
        <w:shd w:val="clear" w:color="auto" w:fill="FFFFFF"/>
        <w:spacing w:after="450" w:line="367" w:lineRule="atLeast"/>
        <w:textAlignment w:val="bottom"/>
        <w:rPr>
          <w:rFonts w:ascii="inherit" w:eastAsia="Times New Roman" w:hAnsi="inherit" w:cs="Arial"/>
          <w:color w:val="2D3039"/>
          <w:kern w:val="0"/>
          <w:sz w:val="24"/>
          <w:szCs w:val="24"/>
          <w:lang w:eastAsia="en-GB"/>
          <w14:ligatures w14:val="none"/>
        </w:rPr>
      </w:pPr>
      <w:r w:rsidRPr="005F2260">
        <w:rPr>
          <w:rFonts w:ascii="inherit" w:eastAsia="Times New Roman" w:hAnsi="inherit" w:cs="Arial"/>
          <w:color w:val="2D3039"/>
          <w:kern w:val="0"/>
          <w:sz w:val="24"/>
          <w:szCs w:val="24"/>
          <w:lang w:eastAsia="en-GB"/>
          <w14:ligatures w14:val="none"/>
        </w:rPr>
        <w:t>All our frontline staff are trained to deal with hate crime issues. They must treat every report of a hate crime seriously and with empathy.</w:t>
      </w:r>
    </w:p>
    <w:p w14:paraId="4BBE3A3E" w14:textId="77777777" w:rsidR="005F2260" w:rsidRPr="005F2260" w:rsidRDefault="005F2260" w:rsidP="005F2260">
      <w:pPr>
        <w:shd w:val="clear" w:color="auto" w:fill="FFFFFF"/>
        <w:spacing w:after="450" w:line="367" w:lineRule="atLeast"/>
        <w:textAlignment w:val="bottom"/>
        <w:rPr>
          <w:rFonts w:ascii="inherit" w:eastAsia="Times New Roman" w:hAnsi="inherit" w:cs="Arial"/>
          <w:color w:val="2D3039"/>
          <w:kern w:val="0"/>
          <w:sz w:val="24"/>
          <w:szCs w:val="24"/>
          <w:lang w:eastAsia="en-GB"/>
          <w14:ligatures w14:val="none"/>
        </w:rPr>
      </w:pPr>
      <w:r w:rsidRPr="005F2260">
        <w:rPr>
          <w:rFonts w:ascii="inherit" w:eastAsia="Times New Roman" w:hAnsi="inherit" w:cs="Arial"/>
          <w:color w:val="2D3039"/>
          <w:kern w:val="0"/>
          <w:sz w:val="24"/>
          <w:szCs w:val="24"/>
          <w:lang w:eastAsia="en-GB"/>
          <w14:ligatures w14:val="none"/>
        </w:rPr>
        <w:t>We use video and audio from our camera network to protect the public and to prosecute offenders.</w:t>
      </w:r>
    </w:p>
    <w:p w14:paraId="5BCD30F7" w14:textId="77777777" w:rsidR="005F2260" w:rsidRPr="005F2260" w:rsidRDefault="005F2260" w:rsidP="005F2260">
      <w:pPr>
        <w:shd w:val="clear" w:color="auto" w:fill="FFFFFF"/>
        <w:spacing w:after="450" w:line="367" w:lineRule="atLeast"/>
        <w:textAlignment w:val="bottom"/>
        <w:rPr>
          <w:rFonts w:ascii="inherit" w:eastAsia="Times New Roman" w:hAnsi="inherit" w:cs="Arial"/>
          <w:color w:val="2D3039"/>
          <w:kern w:val="0"/>
          <w:sz w:val="24"/>
          <w:szCs w:val="24"/>
          <w:lang w:eastAsia="en-GB"/>
          <w14:ligatures w14:val="none"/>
        </w:rPr>
      </w:pPr>
      <w:r w:rsidRPr="005F2260">
        <w:rPr>
          <w:rFonts w:ascii="inherit" w:eastAsia="Times New Roman" w:hAnsi="inherit" w:cs="Arial"/>
          <w:color w:val="2D3039"/>
          <w:kern w:val="0"/>
          <w:sz w:val="24"/>
          <w:szCs w:val="24"/>
          <w:lang w:eastAsia="en-GB"/>
          <w14:ligatures w14:val="none"/>
        </w:rPr>
        <w:t>Bus drivers and train drivers have immediate and direct contact with our control centres where there are police officers.</w:t>
      </w:r>
    </w:p>
    <w:p w14:paraId="69DC68C4" w14:textId="77777777" w:rsidR="005F2260" w:rsidRPr="005F2260" w:rsidRDefault="005F2260" w:rsidP="005F2260">
      <w:pPr>
        <w:shd w:val="clear" w:color="auto" w:fill="FFFFFF"/>
        <w:spacing w:after="150" w:line="375" w:lineRule="atLeast"/>
        <w:textAlignment w:val="bottom"/>
        <w:outlineLvl w:val="1"/>
        <w:rPr>
          <w:rFonts w:ascii="Johnston100-Regular" w:eastAsia="Times New Roman" w:hAnsi="Johnston100-Regular" w:cs="Arial"/>
          <w:b/>
          <w:bCs/>
          <w:color w:val="2D3039"/>
          <w:kern w:val="0"/>
          <w:sz w:val="36"/>
          <w:szCs w:val="36"/>
          <w:lang w:eastAsia="en-GB"/>
          <w14:ligatures w14:val="none"/>
        </w:rPr>
      </w:pPr>
      <w:r w:rsidRPr="005F2260">
        <w:rPr>
          <w:rFonts w:ascii="Johnston100-Regular" w:eastAsia="Times New Roman" w:hAnsi="Johnston100-Regular" w:cs="Arial"/>
          <w:b/>
          <w:bCs/>
          <w:color w:val="2D3039"/>
          <w:kern w:val="0"/>
          <w:sz w:val="36"/>
          <w:szCs w:val="36"/>
          <w:lang w:eastAsia="en-GB"/>
          <w14:ligatures w14:val="none"/>
        </w:rPr>
        <w:t>We stand together against hate</w:t>
      </w:r>
    </w:p>
    <w:p w14:paraId="47AC1CC4" w14:textId="77777777" w:rsidR="005F2260" w:rsidRPr="005F2260" w:rsidRDefault="005F2260" w:rsidP="005F2260">
      <w:pPr>
        <w:shd w:val="clear" w:color="auto" w:fill="FFFFFF"/>
        <w:spacing w:after="450" w:line="367" w:lineRule="atLeast"/>
        <w:textAlignment w:val="bottom"/>
        <w:rPr>
          <w:rFonts w:ascii="inherit" w:eastAsia="Times New Roman" w:hAnsi="inherit" w:cs="Arial"/>
          <w:color w:val="2D3039"/>
          <w:kern w:val="0"/>
          <w:sz w:val="24"/>
          <w:szCs w:val="24"/>
          <w:lang w:eastAsia="en-GB"/>
          <w14:ligatures w14:val="none"/>
        </w:rPr>
      </w:pPr>
      <w:r w:rsidRPr="005F2260">
        <w:rPr>
          <w:rFonts w:ascii="inherit" w:eastAsia="Times New Roman" w:hAnsi="inherit" w:cs="Arial"/>
          <w:color w:val="2D3039"/>
          <w:kern w:val="0"/>
          <w:sz w:val="24"/>
          <w:szCs w:val="24"/>
          <w:lang w:eastAsia="en-GB"/>
          <w14:ligatures w14:val="none"/>
        </w:rPr>
        <w:t>Hate crime has a far-reaching impact. It can divide communities and affect people's well-being. It should never be accepted.</w:t>
      </w:r>
    </w:p>
    <w:p w14:paraId="30D864D2" w14:textId="77777777" w:rsidR="005F2260" w:rsidRPr="005F2260" w:rsidRDefault="005F2260" w:rsidP="005F2260">
      <w:pPr>
        <w:shd w:val="clear" w:color="auto" w:fill="FFFFFF"/>
        <w:spacing w:after="450" w:line="367" w:lineRule="atLeast"/>
        <w:textAlignment w:val="bottom"/>
        <w:rPr>
          <w:rFonts w:ascii="inherit" w:eastAsia="Times New Roman" w:hAnsi="inherit" w:cs="Arial"/>
          <w:color w:val="2D3039"/>
          <w:kern w:val="0"/>
          <w:sz w:val="24"/>
          <w:szCs w:val="24"/>
          <w:lang w:eastAsia="en-GB"/>
          <w14:ligatures w14:val="none"/>
        </w:rPr>
      </w:pPr>
      <w:r w:rsidRPr="005F2260">
        <w:rPr>
          <w:rFonts w:ascii="inherit" w:eastAsia="Times New Roman" w:hAnsi="inherit" w:cs="Arial"/>
          <w:color w:val="2D3039"/>
          <w:kern w:val="0"/>
          <w:sz w:val="24"/>
          <w:szCs w:val="24"/>
          <w:lang w:eastAsia="en-GB"/>
          <w14:ligatures w14:val="none"/>
        </w:rPr>
        <w:t>TfL works with the Metropolitan Police Service and British Transport Police to help keep our network safe for all. Together, we investigate hate crimes on the public transport network, holding offenders to account and reassuring passengers that hate crime in any form is not tolerated.</w:t>
      </w:r>
    </w:p>
    <w:p w14:paraId="7AE580FE" w14:textId="77777777" w:rsidR="00C02976" w:rsidRDefault="00C02976"/>
    <w:sectPr w:rsidR="00C0297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Johnston100-Regular">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inheri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CE4751"/>
    <w:multiLevelType w:val="multilevel"/>
    <w:tmpl w:val="79A4F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38E2CBC"/>
    <w:multiLevelType w:val="multilevel"/>
    <w:tmpl w:val="BA20E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FE40B7E"/>
    <w:multiLevelType w:val="multilevel"/>
    <w:tmpl w:val="B26C6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7C239FD"/>
    <w:multiLevelType w:val="multilevel"/>
    <w:tmpl w:val="9C469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7C442115"/>
    <w:multiLevelType w:val="multilevel"/>
    <w:tmpl w:val="A2AC2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95961470">
    <w:abstractNumId w:val="2"/>
  </w:num>
  <w:num w:numId="2" w16cid:durableId="451170800">
    <w:abstractNumId w:val="1"/>
  </w:num>
  <w:num w:numId="3" w16cid:durableId="641890138">
    <w:abstractNumId w:val="3"/>
  </w:num>
  <w:num w:numId="4" w16cid:durableId="720783584">
    <w:abstractNumId w:val="0"/>
  </w:num>
  <w:num w:numId="5" w16cid:durableId="59667030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2260"/>
    <w:rsid w:val="0007755A"/>
    <w:rsid w:val="005F2260"/>
    <w:rsid w:val="008B1E8D"/>
    <w:rsid w:val="009B3C14"/>
    <w:rsid w:val="00C029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7EF5A3"/>
  <w15:chartTrackingRefBased/>
  <w15:docId w15:val="{6350CBBA-DB97-4C2A-BCAE-417BCA396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F226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5F226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5F2260"/>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5F2260"/>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5F2260"/>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5F226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F226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F226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F226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F2260"/>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5F2260"/>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5F2260"/>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5F2260"/>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5F2260"/>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5F226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F226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F226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F2260"/>
    <w:rPr>
      <w:rFonts w:eastAsiaTheme="majorEastAsia" w:cstheme="majorBidi"/>
      <w:color w:val="272727" w:themeColor="text1" w:themeTint="D8"/>
    </w:rPr>
  </w:style>
  <w:style w:type="paragraph" w:styleId="Title">
    <w:name w:val="Title"/>
    <w:basedOn w:val="Normal"/>
    <w:next w:val="Normal"/>
    <w:link w:val="TitleChar"/>
    <w:uiPriority w:val="10"/>
    <w:qFormat/>
    <w:rsid w:val="005F226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F226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F226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F226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F2260"/>
    <w:pPr>
      <w:spacing w:before="160"/>
      <w:jc w:val="center"/>
    </w:pPr>
    <w:rPr>
      <w:i/>
      <w:iCs/>
      <w:color w:val="404040" w:themeColor="text1" w:themeTint="BF"/>
    </w:rPr>
  </w:style>
  <w:style w:type="character" w:customStyle="1" w:styleId="QuoteChar">
    <w:name w:val="Quote Char"/>
    <w:basedOn w:val="DefaultParagraphFont"/>
    <w:link w:val="Quote"/>
    <w:uiPriority w:val="29"/>
    <w:rsid w:val="005F2260"/>
    <w:rPr>
      <w:i/>
      <w:iCs/>
      <w:color w:val="404040" w:themeColor="text1" w:themeTint="BF"/>
    </w:rPr>
  </w:style>
  <w:style w:type="paragraph" w:styleId="ListParagraph">
    <w:name w:val="List Paragraph"/>
    <w:basedOn w:val="Normal"/>
    <w:uiPriority w:val="34"/>
    <w:qFormat/>
    <w:rsid w:val="005F2260"/>
    <w:pPr>
      <w:ind w:left="720"/>
      <w:contextualSpacing/>
    </w:pPr>
  </w:style>
  <w:style w:type="character" w:styleId="IntenseEmphasis">
    <w:name w:val="Intense Emphasis"/>
    <w:basedOn w:val="DefaultParagraphFont"/>
    <w:uiPriority w:val="21"/>
    <w:qFormat/>
    <w:rsid w:val="005F2260"/>
    <w:rPr>
      <w:i/>
      <w:iCs/>
      <w:color w:val="2F5496" w:themeColor="accent1" w:themeShade="BF"/>
    </w:rPr>
  </w:style>
  <w:style w:type="paragraph" w:styleId="IntenseQuote">
    <w:name w:val="Intense Quote"/>
    <w:basedOn w:val="Normal"/>
    <w:next w:val="Normal"/>
    <w:link w:val="IntenseQuoteChar"/>
    <w:uiPriority w:val="30"/>
    <w:qFormat/>
    <w:rsid w:val="005F226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5F2260"/>
    <w:rPr>
      <w:i/>
      <w:iCs/>
      <w:color w:val="2F5496" w:themeColor="accent1" w:themeShade="BF"/>
    </w:rPr>
  </w:style>
  <w:style w:type="character" w:styleId="IntenseReference">
    <w:name w:val="Intense Reference"/>
    <w:basedOn w:val="DefaultParagraphFont"/>
    <w:uiPriority w:val="32"/>
    <w:qFormat/>
    <w:rsid w:val="005F2260"/>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port-it.org.uk/organisations_that_can_help" TargetMode="External"/><Relationship Id="rId3" Type="http://schemas.openxmlformats.org/officeDocument/2006/relationships/settings" Target="settings.xml"/><Relationship Id="rId7" Type="http://schemas.openxmlformats.org/officeDocument/2006/relationships/hyperlink" Target="https://www.report-it.org.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btp.police.uk/police-forces/british-transport-police/areas/campaigns/61016-text-service/" TargetMode="External"/><Relationship Id="rId5" Type="http://schemas.openxmlformats.org/officeDocument/2006/relationships/hyperlink" Target="http://met.police.uk/"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482</Words>
  <Characters>2749</Characters>
  <Application>Microsoft Office Word</Application>
  <DocSecurity>0</DocSecurity>
  <Lines>22</Lines>
  <Paragraphs>6</Paragraphs>
  <ScaleCrop>false</ScaleCrop>
  <Company/>
  <LinksUpToDate>false</LinksUpToDate>
  <CharactersWithSpaces>3225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Elaine Walton</dc:creator>
  <cp:keywords/>
  <dc:description/>
  <cp:lastModifiedBy>Elaine Walton</cp:lastModifiedBy>
  <cp:revision>1</cp:revision>
  <dcterms:created xsi:type="dcterms:W3CDTF">2025-10-29T05:51:00Z</dcterms:created>
  <dcterms:modified xsi:type="dcterms:W3CDTF">2025-10-29T05:55:00Z</dcterms:modified>
</cp:coreProperties>
</file>